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Investor Pitch: Buffalo House / Nyati House</w:t>
      </w:r>
    </w:p>
    <w:p>
      <w:r>
        <w:t>A Signature Communal Unit by Echoes of Afrika</w:t>
        <w:br/>
        <w:t>Equity Premier Housing Solutions Ltd.</w:t>
      </w:r>
    </w:p>
    <w:p>
      <w:pPr>
        <w:pStyle w:val="Heading1"/>
      </w:pPr>
      <w:r>
        <w:t>Executive Summary</w:t>
      </w:r>
    </w:p>
    <w:p>
      <w:r>
        <w:t>Buffalo House (Nyati House) is a communal retreat unit under the Echoes of Afrika project. Designed for families, cultural groups, and retreat seekers, it combines traditional African architectural inspiration with modern eco-conscious construction. Each unit serves as a gateway to grounded living, storytelling, and tourism experiences that elevate Africa’s unique cultural value.</w:t>
      </w:r>
    </w:p>
    <w:p>
      <w:pPr>
        <w:pStyle w:val="Heading1"/>
      </w:pPr>
      <w:r>
        <w:t>Unit Specifications</w:t>
      </w:r>
    </w:p>
    <w:p>
      <w:pPr>
        <w:pStyle w:val="ListBullet"/>
      </w:pPr>
      <w:r>
        <w:t>• Duplex version with 2–3 bedrooms, group sitting and rooftop area</w:t>
      </w:r>
    </w:p>
    <w:p>
      <w:pPr>
        <w:pStyle w:val="ListBullet"/>
      </w:pPr>
      <w:r>
        <w:t>• Two-family version with split bedrooms and joint dining/living areas</w:t>
      </w:r>
    </w:p>
    <w:p>
      <w:pPr>
        <w:pStyle w:val="ListBullet"/>
      </w:pPr>
      <w:r>
        <w:t>• Shared indoor dining for 6 and outdoor sitting deck</w:t>
      </w:r>
    </w:p>
    <w:p>
      <w:pPr>
        <w:pStyle w:val="ListBullet"/>
      </w:pPr>
      <w:r>
        <w:t>• Storytelling courtyard/fire circle with symbolic carvings</w:t>
      </w:r>
    </w:p>
    <w:p>
      <w:pPr>
        <w:pStyle w:val="ListBullet"/>
      </w:pPr>
      <w:r>
        <w:t>• Constructed using compressed earth blocks or coral-cut stones</w:t>
      </w:r>
    </w:p>
    <w:p>
      <w:pPr>
        <w:pStyle w:val="ListBullet"/>
      </w:pPr>
      <w:r>
        <w:t>• Flooring made from Galana stone and recycled plastic tiles</w:t>
      </w:r>
    </w:p>
    <w:p>
      <w:pPr>
        <w:pStyle w:val="ListBullet"/>
      </w:pPr>
      <w:r>
        <w:t>• Coastal-friendly aluminum windows and doors</w:t>
      </w:r>
    </w:p>
    <w:p>
      <w:pPr>
        <w:pStyle w:val="ListBullet"/>
      </w:pPr>
      <w:r>
        <w:t>• Sustainable features: solar lighting, rainwater harvesting, native herb garden</w:t>
      </w:r>
    </w:p>
    <w:p>
      <w:pPr>
        <w:pStyle w:val="Heading1"/>
      </w:pPr>
      <w:r>
        <w:t>Investment Offer</w:t>
      </w:r>
    </w:p>
    <w:p>
      <w:r>
        <w:t>Echoes of Afrika invites strategic investors to fund the development of Buffalo House units as a flagship component of the larger eco-cultural community. Each unit will be built to luxury tourist standards with full finishes including paint, fittings, lighting, and interior design support.</w:t>
      </w:r>
    </w:p>
    <w:p>
      <w:r>
        <w:t>• Starting Cost per Unit: KES 6 Million</w:t>
      </w:r>
    </w:p>
    <w:p>
      <w:r>
        <w:t>• Customization and co-branding options available for founding investors</w:t>
      </w:r>
    </w:p>
    <w:p>
      <w:r>
        <w:t>• ROI Target: &lt; 4 years through short-term stays, retreats, and seasonal bookings</w:t>
      </w:r>
    </w:p>
    <w:p>
      <w:r>
        <w:t>• Land and community infrastructure provided under master plan</w:t>
      </w:r>
    </w:p>
    <w:p>
      <w:pPr>
        <w:pStyle w:val="Heading1"/>
      </w:pPr>
      <w:r>
        <w:t>Why Buffalo House Matters</w:t>
      </w:r>
    </w:p>
    <w:p>
      <w:pPr>
        <w:pStyle w:val="ListBullet"/>
      </w:pPr>
      <w:r>
        <w:t>• A living model of unity, purpose, and sustainability</w:t>
      </w:r>
    </w:p>
    <w:p>
      <w:pPr>
        <w:pStyle w:val="ListBullet"/>
      </w:pPr>
      <w:r>
        <w:t>• Elevates African tourism through grounded cultural immersion</w:t>
      </w:r>
    </w:p>
    <w:p>
      <w:pPr>
        <w:pStyle w:val="ListBullet"/>
      </w:pPr>
      <w:r>
        <w:t>• Builds a network of storytelling-powered spaces for conscious travelers</w:t>
      </w:r>
    </w:p>
    <w:p>
      <w:pPr>
        <w:pStyle w:val="ListBullet"/>
      </w:pPr>
      <w:r>
        <w:t>• Engages diaspora and local investors in meaningful development</w:t>
      </w:r>
    </w:p>
    <w:p>
      <w:pPr>
        <w:pStyle w:val="ListBullet"/>
      </w:pPr>
      <w:r>
        <w:t>• Acts as a pilot model for replicable eco-communal living</w:t>
      </w:r>
    </w:p>
    <w:p>
      <w:pPr>
        <w:pStyle w:val="Heading1"/>
      </w:pPr>
      <w:r>
        <w:t>Contact &amp; Next Steps</w:t>
      </w:r>
    </w:p>
    <w:p>
      <w:r>
        <w:t>For partnership, investment briefings, or a private tour of the pilot site, please contact:</w:t>
        <w:br/>
        <w:br/>
        <w:t>Fabian Mwangi</w:t>
        <w:br/>
        <w:t>Director, Equity Premier Housing Solutions Ltd.</w:t>
        <w:br/>
        <w:t>Phone: +254 741 742 707</w:t>
        <w:br/>
        <w:t>Email: [your-email@example.com]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